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C7767" w14:textId="469270DB" w:rsidR="00464174" w:rsidRPr="00286F47" w:rsidRDefault="00464174" w:rsidP="00464174">
      <w:pPr>
        <w:pStyle w:val="Encabezado"/>
        <w:rPr>
          <w:b/>
          <w:bCs/>
          <w:sz w:val="26"/>
          <w:szCs w:val="26"/>
        </w:rPr>
      </w:pPr>
      <w:r w:rsidRPr="00286F47">
        <w:rPr>
          <w:noProof/>
          <w:sz w:val="26"/>
          <w:szCs w:val="26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E2DA5CC" wp14:editId="683E6C02">
                <wp:simplePos x="0" y="0"/>
                <wp:positionH relativeFrom="margin">
                  <wp:posOffset>180975</wp:posOffset>
                </wp:positionH>
                <wp:positionV relativeFrom="page">
                  <wp:posOffset>76200</wp:posOffset>
                </wp:positionV>
                <wp:extent cx="3871595" cy="441325"/>
                <wp:effectExtent l="0" t="0" r="0" b="0"/>
                <wp:wrapSquare wrapText="bothSides"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595" cy="441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69158" w14:textId="77777777" w:rsidR="00464174" w:rsidRPr="00DA7F6A" w:rsidRDefault="00000000" w:rsidP="00464174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ítulo"/>
                                <w:tag w:val=""/>
                                <w:id w:val="11890173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464174"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64174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TÓMBOLA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A5CC" id="Rectángulo 197" o:spid="_x0000_s1026" style="position:absolute;margin-left:14.25pt;margin-top:6pt;width:304.85pt;height:34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" o:allowoverlap="f" fillcolor="#156082 [3204]" stroked="f" strokeweight="1pt">
                <v:textbox>
                  <w:txbxContent>
                    <w:p w14:paraId="11E69158" w14:textId="77777777" w:rsidR="00464174" w:rsidRPr="00DA7F6A" w:rsidRDefault="00464174" w:rsidP="00464174">
                      <w:pPr>
                        <w:pStyle w:val="Encabezado"/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alias w:val="Título"/>
                          <w:tag w:val=""/>
                          <w:id w:val="118901739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  <w:t>TÓMBOLA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  <w:sz w:val="26"/>
          <w:szCs w:val="26"/>
        </w:rPr>
        <w:t xml:space="preserve">  </w:t>
      </w:r>
      <w:r w:rsidRPr="00286F47">
        <w:rPr>
          <w:b/>
          <w:bCs/>
          <w:sz w:val="26"/>
          <w:szCs w:val="26"/>
        </w:rPr>
        <w:t>Fecha tope para retirar los premios el 30 de junio (30/06/2</w:t>
      </w:r>
      <w:r>
        <w:rPr>
          <w:b/>
          <w:bCs/>
          <w:sz w:val="26"/>
          <w:szCs w:val="26"/>
        </w:rPr>
        <w:t>4</w:t>
      </w:r>
      <w:r w:rsidRPr="00286F47">
        <w:rPr>
          <w:b/>
          <w:bCs/>
          <w:sz w:val="26"/>
          <w:szCs w:val="2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173"/>
        <w:gridCol w:w="1984"/>
        <w:gridCol w:w="1276"/>
      </w:tblGrid>
      <w:tr w:rsidR="00464174" w14:paraId="2171B897" w14:textId="77777777" w:rsidTr="00045E67">
        <w:tc>
          <w:tcPr>
            <w:tcW w:w="2405" w:type="dxa"/>
          </w:tcPr>
          <w:p w14:paraId="2D4D7798" w14:textId="77777777" w:rsidR="00464174" w:rsidRPr="00907F94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</w:pPr>
            <w:proofErr w:type="spellStart"/>
            <w:r w:rsidRPr="00907F94"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  <w:t>Nº</w:t>
            </w:r>
            <w:proofErr w:type="spellEnd"/>
            <w:r w:rsidRPr="00907F94"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  <w:t xml:space="preserve"> - Color</w:t>
            </w:r>
          </w:p>
        </w:tc>
        <w:tc>
          <w:tcPr>
            <w:tcW w:w="1173" w:type="dxa"/>
          </w:tcPr>
          <w:p w14:paraId="0FF1DF82" w14:textId="77777777" w:rsidR="00464174" w:rsidRPr="00907F94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70C0"/>
                <w:sz w:val="32"/>
                <w:szCs w:val="32"/>
                <w:lang w:val="es-ES_tradnl"/>
                <w14:ligatures w14:val="standardContextual"/>
                <w14:cntxtAlts/>
              </w:rPr>
            </w:pPr>
            <w:r w:rsidRPr="00907F94">
              <w:rPr>
                <w:rFonts w:ascii="Calibri" w:hAnsi="Calibri"/>
                <w:b/>
                <w:bCs/>
                <w:color w:val="0070C0"/>
                <w:sz w:val="32"/>
                <w:szCs w:val="32"/>
                <w:lang w:val="es-ES_tradnl"/>
                <w14:ligatures w14:val="standardContextual"/>
                <w14:cntxtAlts/>
              </w:rPr>
              <w:t>Premio</w:t>
            </w:r>
          </w:p>
          <w:p w14:paraId="4D18372C" w14:textId="77777777" w:rsidR="00464174" w:rsidRPr="00907F94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</w:pPr>
            <w:proofErr w:type="spellStart"/>
            <w:r w:rsidRPr="00907F94">
              <w:rPr>
                <w:rFonts w:ascii="Calibri" w:hAnsi="Calibri"/>
                <w:b/>
                <w:bCs/>
                <w:color w:val="0070C0"/>
                <w:sz w:val="32"/>
                <w:szCs w:val="32"/>
                <w:lang w:val="es-ES_tradnl"/>
                <w14:ligatures w14:val="standardContextual"/>
                <w14:cntxtAlts/>
              </w:rPr>
              <w:t>lot</w:t>
            </w:r>
            <w:proofErr w:type="spellEnd"/>
          </w:p>
        </w:tc>
        <w:tc>
          <w:tcPr>
            <w:tcW w:w="1984" w:type="dxa"/>
          </w:tcPr>
          <w:p w14:paraId="35096E9F" w14:textId="77777777" w:rsidR="00464174" w:rsidRPr="00DA7F6A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proofErr w:type="spellStart"/>
            <w:r w:rsidRPr="00907F94"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  <w:t>Nº</w:t>
            </w:r>
            <w:proofErr w:type="spellEnd"/>
            <w:r w:rsidRPr="00907F94"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  <w:t xml:space="preserve"> - Color</w:t>
            </w:r>
          </w:p>
        </w:tc>
        <w:tc>
          <w:tcPr>
            <w:tcW w:w="1276" w:type="dxa"/>
          </w:tcPr>
          <w:p w14:paraId="45E5A938" w14:textId="77777777" w:rsidR="00464174" w:rsidRPr="00907F94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70C0"/>
                <w:sz w:val="32"/>
                <w:szCs w:val="32"/>
                <w:lang w:val="es-ES_tradnl"/>
                <w14:ligatures w14:val="standardContextual"/>
                <w14:cntxtAlts/>
              </w:rPr>
            </w:pPr>
            <w:r w:rsidRPr="00907F94">
              <w:rPr>
                <w:rFonts w:ascii="Calibri" w:hAnsi="Calibri"/>
                <w:b/>
                <w:bCs/>
                <w:color w:val="0070C0"/>
                <w:sz w:val="32"/>
                <w:szCs w:val="32"/>
                <w:lang w:val="es-ES_tradnl"/>
                <w14:ligatures w14:val="standardContextual"/>
                <w14:cntxtAlts/>
              </w:rPr>
              <w:t>Premio</w:t>
            </w:r>
          </w:p>
          <w:p w14:paraId="1699B2EC" w14:textId="77777777" w:rsidR="00464174" w:rsidRPr="00DA7F6A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proofErr w:type="spellStart"/>
            <w:r w:rsidRPr="00907F94">
              <w:rPr>
                <w:rFonts w:ascii="Calibri" w:hAnsi="Calibri"/>
                <w:b/>
                <w:bCs/>
                <w:color w:val="0070C0"/>
                <w:sz w:val="32"/>
                <w:szCs w:val="32"/>
                <w:lang w:val="es-ES_tradnl"/>
                <w14:ligatures w14:val="standardContextual"/>
                <w14:cntxtAlts/>
              </w:rPr>
              <w:t>lot</w:t>
            </w:r>
            <w:proofErr w:type="spellEnd"/>
          </w:p>
        </w:tc>
      </w:tr>
      <w:tr w:rsidR="00464174" w14:paraId="67DAC845" w14:textId="77777777" w:rsidTr="00464174">
        <w:tc>
          <w:tcPr>
            <w:tcW w:w="2405" w:type="dxa"/>
            <w:shd w:val="clear" w:color="auto" w:fill="8DD873" w:themeFill="accent6" w:themeFillTint="99"/>
          </w:tcPr>
          <w:p w14:paraId="22C33CD1" w14:textId="31B7061B" w:rsidR="00464174" w:rsidRPr="003B6DDE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  <w:lang w:val="es-ES_tradnl"/>
                <w14:ligatures w14:val="standardContextual"/>
                <w14:cntxtAlts/>
              </w:rPr>
              <w:t>614</w:t>
            </w:r>
          </w:p>
        </w:tc>
        <w:tc>
          <w:tcPr>
            <w:tcW w:w="1173" w:type="dxa"/>
          </w:tcPr>
          <w:p w14:paraId="3700EE1A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1</w:t>
            </w:r>
          </w:p>
        </w:tc>
        <w:tc>
          <w:tcPr>
            <w:tcW w:w="1984" w:type="dxa"/>
            <w:shd w:val="clear" w:color="auto" w:fill="8DD873" w:themeFill="accent6" w:themeFillTint="99"/>
          </w:tcPr>
          <w:p w14:paraId="39BB1C8F" w14:textId="1F66691C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726</w:t>
            </w:r>
          </w:p>
        </w:tc>
        <w:tc>
          <w:tcPr>
            <w:tcW w:w="1276" w:type="dxa"/>
          </w:tcPr>
          <w:p w14:paraId="5A436DDE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9</w:t>
            </w:r>
          </w:p>
        </w:tc>
      </w:tr>
      <w:tr w:rsidR="00464174" w14:paraId="6F082AC4" w14:textId="77777777" w:rsidTr="00464174">
        <w:tc>
          <w:tcPr>
            <w:tcW w:w="2405" w:type="dxa"/>
            <w:shd w:val="clear" w:color="auto" w:fill="FF0000"/>
          </w:tcPr>
          <w:p w14:paraId="4F41EB1D" w14:textId="1182E434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851</w:t>
            </w:r>
          </w:p>
        </w:tc>
        <w:tc>
          <w:tcPr>
            <w:tcW w:w="1173" w:type="dxa"/>
          </w:tcPr>
          <w:p w14:paraId="2EE58E87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14:paraId="3799A676" w14:textId="0749E544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513</w:t>
            </w:r>
          </w:p>
        </w:tc>
        <w:tc>
          <w:tcPr>
            <w:tcW w:w="1276" w:type="dxa"/>
          </w:tcPr>
          <w:p w14:paraId="1C93D968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10</w:t>
            </w:r>
          </w:p>
        </w:tc>
      </w:tr>
      <w:tr w:rsidR="00464174" w14:paraId="2EF665B0" w14:textId="77777777" w:rsidTr="00464174">
        <w:tc>
          <w:tcPr>
            <w:tcW w:w="2405" w:type="dxa"/>
            <w:shd w:val="clear" w:color="auto" w:fill="FF0000"/>
          </w:tcPr>
          <w:p w14:paraId="275DA60E" w14:textId="3E1CEA4F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467</w:t>
            </w:r>
          </w:p>
        </w:tc>
        <w:tc>
          <w:tcPr>
            <w:tcW w:w="1173" w:type="dxa"/>
          </w:tcPr>
          <w:p w14:paraId="4EB81C82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3</w:t>
            </w:r>
          </w:p>
        </w:tc>
        <w:tc>
          <w:tcPr>
            <w:tcW w:w="1984" w:type="dxa"/>
            <w:shd w:val="clear" w:color="auto" w:fill="8DD873" w:themeFill="accent6" w:themeFillTint="99"/>
          </w:tcPr>
          <w:p w14:paraId="082A94A0" w14:textId="4EDD35FA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669</w:t>
            </w:r>
          </w:p>
        </w:tc>
        <w:tc>
          <w:tcPr>
            <w:tcW w:w="1276" w:type="dxa"/>
          </w:tcPr>
          <w:p w14:paraId="64947917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11</w:t>
            </w:r>
          </w:p>
        </w:tc>
      </w:tr>
      <w:tr w:rsidR="00464174" w14:paraId="6BBC4FE1" w14:textId="77777777" w:rsidTr="00464174">
        <w:tc>
          <w:tcPr>
            <w:tcW w:w="2405" w:type="dxa"/>
            <w:shd w:val="clear" w:color="auto" w:fill="FF0000"/>
          </w:tcPr>
          <w:p w14:paraId="3DA7CDDB" w14:textId="692372BA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764</w:t>
            </w:r>
          </w:p>
        </w:tc>
        <w:tc>
          <w:tcPr>
            <w:tcW w:w="1173" w:type="dxa"/>
          </w:tcPr>
          <w:p w14:paraId="699117E2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4</w:t>
            </w:r>
          </w:p>
        </w:tc>
        <w:tc>
          <w:tcPr>
            <w:tcW w:w="1984" w:type="dxa"/>
            <w:shd w:val="clear" w:color="auto" w:fill="FF0000"/>
          </w:tcPr>
          <w:p w14:paraId="7E4E2452" w14:textId="45B45449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426</w:t>
            </w:r>
          </w:p>
        </w:tc>
        <w:tc>
          <w:tcPr>
            <w:tcW w:w="1276" w:type="dxa"/>
          </w:tcPr>
          <w:p w14:paraId="16D45B39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 w:rsidRPr="00D87C8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12</w:t>
            </w:r>
          </w:p>
        </w:tc>
      </w:tr>
      <w:tr w:rsidR="00464174" w14:paraId="7D4FB64B" w14:textId="77777777" w:rsidTr="00464174">
        <w:tc>
          <w:tcPr>
            <w:tcW w:w="2405" w:type="dxa"/>
            <w:shd w:val="clear" w:color="auto" w:fill="FF0000"/>
          </w:tcPr>
          <w:p w14:paraId="32515117" w14:textId="117C2890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710</w:t>
            </w:r>
          </w:p>
        </w:tc>
        <w:tc>
          <w:tcPr>
            <w:tcW w:w="1173" w:type="dxa"/>
          </w:tcPr>
          <w:p w14:paraId="74A0BDFD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5</w:t>
            </w:r>
          </w:p>
        </w:tc>
        <w:tc>
          <w:tcPr>
            <w:tcW w:w="1984" w:type="dxa"/>
            <w:shd w:val="clear" w:color="auto" w:fill="8DD873" w:themeFill="accent6" w:themeFillTint="99"/>
          </w:tcPr>
          <w:p w14:paraId="55A57C8F" w14:textId="31D9055D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735</w:t>
            </w:r>
          </w:p>
        </w:tc>
        <w:tc>
          <w:tcPr>
            <w:tcW w:w="1276" w:type="dxa"/>
          </w:tcPr>
          <w:p w14:paraId="48A85849" w14:textId="7446E7C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Choc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 xml:space="preserve"> 1</w:t>
            </w:r>
          </w:p>
        </w:tc>
      </w:tr>
      <w:tr w:rsidR="00464174" w14:paraId="52B91A55" w14:textId="77777777" w:rsidTr="00464174">
        <w:tc>
          <w:tcPr>
            <w:tcW w:w="2405" w:type="dxa"/>
            <w:shd w:val="clear" w:color="auto" w:fill="FF0000"/>
          </w:tcPr>
          <w:p w14:paraId="761149EA" w14:textId="4872ECB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480</w:t>
            </w:r>
          </w:p>
        </w:tc>
        <w:tc>
          <w:tcPr>
            <w:tcW w:w="1173" w:type="dxa"/>
          </w:tcPr>
          <w:p w14:paraId="104D7ACA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6</w:t>
            </w:r>
          </w:p>
        </w:tc>
        <w:tc>
          <w:tcPr>
            <w:tcW w:w="1984" w:type="dxa"/>
            <w:shd w:val="clear" w:color="auto" w:fill="8DD873" w:themeFill="accent6" w:themeFillTint="99"/>
          </w:tcPr>
          <w:p w14:paraId="076C56B3" w14:textId="6104AA95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639</w:t>
            </w:r>
          </w:p>
        </w:tc>
        <w:tc>
          <w:tcPr>
            <w:tcW w:w="1276" w:type="dxa"/>
          </w:tcPr>
          <w:p w14:paraId="6246D729" w14:textId="56825444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Choc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 xml:space="preserve"> 2</w:t>
            </w:r>
          </w:p>
        </w:tc>
      </w:tr>
      <w:tr w:rsidR="00464174" w14:paraId="5E98EF4D" w14:textId="77777777" w:rsidTr="00464174">
        <w:tc>
          <w:tcPr>
            <w:tcW w:w="2405" w:type="dxa"/>
            <w:shd w:val="clear" w:color="auto" w:fill="FF0000"/>
          </w:tcPr>
          <w:p w14:paraId="223411F0" w14:textId="46603EE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301</w:t>
            </w:r>
          </w:p>
        </w:tc>
        <w:tc>
          <w:tcPr>
            <w:tcW w:w="1173" w:type="dxa"/>
          </w:tcPr>
          <w:p w14:paraId="42A0DC9C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7</w:t>
            </w:r>
          </w:p>
        </w:tc>
        <w:tc>
          <w:tcPr>
            <w:tcW w:w="1984" w:type="dxa"/>
            <w:shd w:val="clear" w:color="auto" w:fill="8DD873" w:themeFill="accent6" w:themeFillTint="99"/>
          </w:tcPr>
          <w:p w14:paraId="303C1DE5" w14:textId="4AD496A8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894</w:t>
            </w:r>
          </w:p>
        </w:tc>
        <w:tc>
          <w:tcPr>
            <w:tcW w:w="1276" w:type="dxa"/>
          </w:tcPr>
          <w:p w14:paraId="0D53B023" w14:textId="5771887B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Choc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 xml:space="preserve"> 3</w:t>
            </w:r>
          </w:p>
        </w:tc>
      </w:tr>
      <w:tr w:rsidR="00464174" w14:paraId="633714FE" w14:textId="77777777" w:rsidTr="00464174">
        <w:tc>
          <w:tcPr>
            <w:tcW w:w="2405" w:type="dxa"/>
            <w:shd w:val="clear" w:color="auto" w:fill="8DD873" w:themeFill="accent6" w:themeFillTint="99"/>
          </w:tcPr>
          <w:p w14:paraId="2C214CD8" w14:textId="71AA109D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667</w:t>
            </w:r>
          </w:p>
        </w:tc>
        <w:tc>
          <w:tcPr>
            <w:tcW w:w="1173" w:type="dxa"/>
          </w:tcPr>
          <w:p w14:paraId="148DB537" w14:textId="77777777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8</w:t>
            </w:r>
          </w:p>
        </w:tc>
        <w:tc>
          <w:tcPr>
            <w:tcW w:w="1984" w:type="dxa"/>
            <w:shd w:val="clear" w:color="auto" w:fill="FF0000"/>
          </w:tcPr>
          <w:p w14:paraId="1B6DC20B" w14:textId="6D0BEE66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lang w:val="es-ES_tradnl"/>
                <w14:ligatures w14:val="standardContextual"/>
                <w14:cntxtAlts/>
              </w:rPr>
              <w:t>799</w:t>
            </w:r>
          </w:p>
        </w:tc>
        <w:tc>
          <w:tcPr>
            <w:tcW w:w="1276" w:type="dxa"/>
          </w:tcPr>
          <w:p w14:paraId="5CB9E946" w14:textId="38A46F09" w:rsidR="00464174" w:rsidRPr="00D87C8F" w:rsidRDefault="00464174" w:rsidP="00045E67">
            <w:pPr>
              <w:pStyle w:val="Informacindecontacto"/>
              <w:spacing w:after="120" w:line="228" w:lineRule="auto"/>
              <w:contextualSpacing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>Choc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_tradnl"/>
                <w14:ligatures w14:val="standardContextual"/>
                <w14:cntxtAlts/>
              </w:rPr>
              <w:t xml:space="preserve"> 4</w:t>
            </w:r>
          </w:p>
        </w:tc>
      </w:tr>
    </w:tbl>
    <w:p w14:paraId="532D4A0F" w14:textId="7177A3D9" w:rsidR="00464174" w:rsidRPr="00286F47" w:rsidRDefault="00464174" w:rsidP="00464174">
      <w:pPr>
        <w:pStyle w:val="Encabezado"/>
        <w:rPr>
          <w:b/>
          <w:bCs/>
          <w:sz w:val="26"/>
          <w:szCs w:val="26"/>
          <w:lang w:val="fr-FR"/>
        </w:rPr>
      </w:pPr>
      <w:r w:rsidRPr="00286F47">
        <w:rPr>
          <w:b/>
          <w:bCs/>
          <w:sz w:val="26"/>
          <w:szCs w:val="26"/>
          <w:lang w:val="fr-FR"/>
        </w:rPr>
        <w:t>Date limite pour r</w:t>
      </w:r>
      <w:r>
        <w:rPr>
          <w:b/>
          <w:bCs/>
          <w:sz w:val="26"/>
          <w:szCs w:val="26"/>
          <w:lang w:val="fr-FR"/>
        </w:rPr>
        <w:t>é</w:t>
      </w:r>
      <w:r w:rsidRPr="00286F47">
        <w:rPr>
          <w:b/>
          <w:bCs/>
          <w:sz w:val="26"/>
          <w:szCs w:val="26"/>
          <w:lang w:val="fr-FR"/>
        </w:rPr>
        <w:t>cup</w:t>
      </w:r>
      <w:r>
        <w:rPr>
          <w:b/>
          <w:bCs/>
          <w:sz w:val="26"/>
          <w:szCs w:val="26"/>
          <w:lang w:val="fr-FR"/>
        </w:rPr>
        <w:t>é</w:t>
      </w:r>
      <w:r w:rsidRPr="00286F47">
        <w:rPr>
          <w:b/>
          <w:bCs/>
          <w:sz w:val="26"/>
          <w:szCs w:val="26"/>
          <w:lang w:val="fr-FR"/>
        </w:rPr>
        <w:t xml:space="preserve">rer les lots </w:t>
      </w:r>
      <w:r>
        <w:rPr>
          <w:b/>
          <w:bCs/>
          <w:sz w:val="26"/>
          <w:szCs w:val="26"/>
          <w:lang w:val="fr-FR"/>
        </w:rPr>
        <w:t xml:space="preserve">gagnés </w:t>
      </w:r>
      <w:r w:rsidRPr="00286F47">
        <w:rPr>
          <w:b/>
          <w:bCs/>
          <w:sz w:val="26"/>
          <w:szCs w:val="26"/>
          <w:lang w:val="fr-FR"/>
        </w:rPr>
        <w:t xml:space="preserve">30 </w:t>
      </w:r>
      <w:r>
        <w:rPr>
          <w:b/>
          <w:bCs/>
          <w:sz w:val="26"/>
          <w:szCs w:val="26"/>
          <w:lang w:val="fr-FR"/>
        </w:rPr>
        <w:t xml:space="preserve">juin </w:t>
      </w:r>
      <w:r w:rsidRPr="00286F47">
        <w:rPr>
          <w:b/>
          <w:bCs/>
          <w:sz w:val="26"/>
          <w:szCs w:val="26"/>
          <w:lang w:val="fr-FR"/>
        </w:rPr>
        <w:t>(30/06/2</w:t>
      </w:r>
      <w:r>
        <w:rPr>
          <w:b/>
          <w:bCs/>
          <w:sz w:val="26"/>
          <w:szCs w:val="26"/>
          <w:lang w:val="fr-FR"/>
        </w:rPr>
        <w:t>4</w:t>
      </w:r>
      <w:r w:rsidRPr="00286F47">
        <w:rPr>
          <w:b/>
          <w:bCs/>
          <w:sz w:val="26"/>
          <w:szCs w:val="26"/>
          <w:lang w:val="fr-FR"/>
        </w:rPr>
        <w:t>)</w:t>
      </w:r>
    </w:p>
    <w:p w14:paraId="0B7F0FF9" w14:textId="77777777" w:rsidR="00464174" w:rsidRPr="00286F47" w:rsidRDefault="00464174" w:rsidP="00464174">
      <w:pPr>
        <w:pStyle w:val="Encabezado"/>
        <w:rPr>
          <w:lang w:val="fr-FR"/>
        </w:rPr>
      </w:pPr>
    </w:p>
    <w:p w14:paraId="249473DD" w14:textId="77777777" w:rsidR="00464174" w:rsidRPr="00286F47" w:rsidRDefault="00464174" w:rsidP="00464174">
      <w:pPr>
        <w:rPr>
          <w:lang w:val="fr-FR"/>
        </w:rPr>
      </w:pPr>
    </w:p>
    <w:p w14:paraId="6979C8A5" w14:textId="77777777" w:rsidR="00464174" w:rsidRPr="00464174" w:rsidRDefault="00464174">
      <w:pPr>
        <w:rPr>
          <w:lang w:val="fr-FR"/>
        </w:rPr>
      </w:pPr>
    </w:p>
    <w:sectPr w:rsidR="00464174" w:rsidRPr="00464174" w:rsidSect="00464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74"/>
    <w:rsid w:val="000C19C4"/>
    <w:rsid w:val="00464174"/>
    <w:rsid w:val="005730AD"/>
    <w:rsid w:val="00B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EAB2"/>
  <w15:chartTrackingRefBased/>
  <w15:docId w15:val="{B81594BE-475B-45DA-83BE-2D2291B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74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641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41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17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417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17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417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417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417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17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4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41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417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41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417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41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1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64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64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17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64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64174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6417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64174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6417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4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417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6417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6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174"/>
    <w:rPr>
      <w:kern w:val="0"/>
      <w:sz w:val="22"/>
      <w:szCs w:val="22"/>
      <w14:ligatures w14:val="none"/>
    </w:rPr>
  </w:style>
  <w:style w:type="paragraph" w:customStyle="1" w:styleId="Informacindecontacto">
    <w:name w:val="Información de contacto"/>
    <w:basedOn w:val="Normal"/>
    <w:uiPriority w:val="10"/>
    <w:qFormat/>
    <w:rsid w:val="00464174"/>
    <w:pPr>
      <w:spacing w:line="276" w:lineRule="auto"/>
      <w:contextualSpacing/>
    </w:pPr>
    <w:rPr>
      <w:color w:val="153D63" w:themeColor="text2" w:themeTint="E6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6417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Tobes Arrabal</dc:creator>
  <cp:keywords/>
  <dc:description/>
  <cp:lastModifiedBy>Arturo Pinacho</cp:lastModifiedBy>
  <cp:revision>2</cp:revision>
  <cp:lastPrinted>2024-05-20T17:47:00Z</cp:lastPrinted>
  <dcterms:created xsi:type="dcterms:W3CDTF">2024-05-21T07:28:00Z</dcterms:created>
  <dcterms:modified xsi:type="dcterms:W3CDTF">2024-05-21T07:28:00Z</dcterms:modified>
</cp:coreProperties>
</file>