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7E0C" w14:textId="77777777" w:rsidR="0095649D" w:rsidRPr="0095649D" w:rsidRDefault="0095649D" w:rsidP="0095649D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D688BD2" w14:textId="08B41F74" w:rsidR="0095649D" w:rsidRPr="0095649D" w:rsidRDefault="0095649D" w:rsidP="00F24155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95649D">
        <w:rPr>
          <w:rFonts w:ascii="Arial" w:hAnsi="Arial" w:cs="Arial"/>
          <w:b/>
          <w:bCs/>
          <w:sz w:val="32"/>
          <w:szCs w:val="32"/>
          <w:lang w:val="fr-FR"/>
        </w:rPr>
        <w:drawing>
          <wp:anchor distT="0" distB="0" distL="114300" distR="114300" simplePos="0" relativeHeight="251659264" behindDoc="1" locked="0" layoutInCell="1" allowOverlap="1" wp14:anchorId="5339A76A" wp14:editId="6EACA98D">
            <wp:simplePos x="0" y="0"/>
            <wp:positionH relativeFrom="column">
              <wp:posOffset>1905</wp:posOffset>
            </wp:positionH>
            <wp:positionV relativeFrom="paragraph">
              <wp:posOffset>44450</wp:posOffset>
            </wp:positionV>
            <wp:extent cx="1091565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110" y="21372"/>
                <wp:lineTo x="21110" y="0"/>
                <wp:lineTo x="0" y="0"/>
              </wp:wrapPolygon>
            </wp:wrapTight>
            <wp:docPr id="18748332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69774126"/>
      <w:bookmarkEnd w:id="0"/>
      <w:r w:rsidRPr="0095649D">
        <w:rPr>
          <w:rFonts w:ascii="Arial" w:hAnsi="Arial" w:cs="Arial"/>
          <w:b/>
          <w:bCs/>
          <w:sz w:val="32"/>
          <w:szCs w:val="32"/>
          <w:lang w:val="es-ES"/>
        </w:rPr>
        <w:t>COMIENZA EL AÑO PASTORAL</w:t>
      </w:r>
    </w:p>
    <w:p w14:paraId="6EC8BB9F" w14:textId="77777777" w:rsidR="0095649D" w:rsidRPr="0095649D" w:rsidRDefault="0095649D" w:rsidP="00F24155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95649D">
        <w:rPr>
          <w:rFonts w:ascii="Arial" w:hAnsi="Arial" w:cs="Arial"/>
          <w:b/>
          <w:bCs/>
          <w:sz w:val="32"/>
          <w:szCs w:val="32"/>
          <w:lang w:val="es-ES"/>
        </w:rPr>
        <w:t>SEAMOS BUENOS CRISTIANOS</w:t>
      </w:r>
    </w:p>
    <w:p w14:paraId="25D2B5C7" w14:textId="77777777" w:rsidR="0095649D" w:rsidRPr="0095649D" w:rsidRDefault="0095649D" w:rsidP="0095649D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F94663E" w14:textId="77777777" w:rsidR="0095649D" w:rsidRPr="0095649D" w:rsidRDefault="0095649D" w:rsidP="00F241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5649D">
        <w:rPr>
          <w:rFonts w:ascii="Arial" w:hAnsi="Arial" w:cs="Arial"/>
          <w:sz w:val="20"/>
          <w:szCs w:val="20"/>
          <w:lang w:val="es-ES"/>
        </w:rPr>
        <w:t>Santiago en su Carta lo dice muy claro: «La religión pura e intachable ante Dios Padre es ésta: visitar a los huérfanos y a las viudas». Frente a cualquier clase de apariencias externas, el apóstol Santiago critica con dureza la preferencia por el rico en detrimento y humillación del pobre. La fe en Jesucristo exige el amor al prójimo y excluye cualquier preferencia que se funde en la riqueza o en el poder.  </w:t>
      </w:r>
    </w:p>
    <w:p w14:paraId="1B230EED" w14:textId="77777777" w:rsidR="0095649D" w:rsidRPr="0095649D" w:rsidRDefault="0095649D" w:rsidP="00F241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5649D">
        <w:rPr>
          <w:rFonts w:ascii="Arial" w:hAnsi="Arial" w:cs="Arial"/>
          <w:sz w:val="20"/>
          <w:szCs w:val="20"/>
          <w:lang w:val="es-ES"/>
        </w:rPr>
        <w:t>El amor a Dios y el amor al prójimo, están tan estrechamente entrelazados, que la afirmación de amar a Dios es en realidad una mentira si el hombre se cierra al prójimo o incluso lo odia. El amor del prójimo es un camino para encontrar también a Dios, y “cerrar los ojos ante el prójimo nos convierte también en ciegos ante Dios” (Benedicto XVI “Dios es amor” n. 16). </w:t>
      </w:r>
    </w:p>
    <w:p w14:paraId="2B0048A1" w14:textId="77777777" w:rsidR="0095649D" w:rsidRPr="0095649D" w:rsidRDefault="0095649D" w:rsidP="00F241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5649D">
        <w:rPr>
          <w:rFonts w:ascii="Arial" w:hAnsi="Arial" w:cs="Arial"/>
          <w:sz w:val="20"/>
          <w:szCs w:val="20"/>
          <w:lang w:val="es-ES"/>
        </w:rPr>
        <w:t>Los fariseos del Evangelio de hoy se creen los mejores. Se consideran los practicantes irreprochables, virtuosos, sin fallos. Pero a Jesús no le convencen y, por eso, les pone en entredicho delante de todos. Señala que sus prácticas son inútiles y perjudiciales. Se encierran en sí mismos, en lugar de avanzar hacia Dios y hacia el prójimo. Los actos religiosos, aunque se practiquen con fervor, no valen para nada si no estamos cerca de los otros. Servir a Dios es también abrirse a la los otros, sean de la condición que sean. Los fariseos, en cambio, se separan de los otros y creen servir a Dios. </w:t>
      </w:r>
    </w:p>
    <w:p w14:paraId="62A84635" w14:textId="44EF1A9C" w:rsidR="00177397" w:rsidRPr="00F24155" w:rsidRDefault="0095649D" w:rsidP="00F24155">
      <w:pPr>
        <w:spacing w:after="0" w:line="240" w:lineRule="auto"/>
        <w:jc w:val="both"/>
        <w:rPr>
          <w:sz w:val="20"/>
          <w:szCs w:val="20"/>
          <w:lang w:val="es-ES"/>
        </w:rPr>
      </w:pPr>
      <w:r w:rsidRPr="00F24155">
        <w:rPr>
          <w:rFonts w:ascii="Arial" w:hAnsi="Arial" w:cs="Arial"/>
          <w:sz w:val="20"/>
          <w:szCs w:val="20"/>
          <w:lang w:val="es-ES"/>
        </w:rPr>
        <w:t xml:space="preserve">La hipocresía sigue de actualidad en el ser humano. Posiblemente pocas cosas nos resultan más </w:t>
      </w:r>
      <w:r w:rsidRPr="00F24155">
        <w:rPr>
          <w:rFonts w:ascii="Arial" w:hAnsi="Arial" w:cs="Arial"/>
          <w:b/>
          <w:bCs/>
          <w:sz w:val="20"/>
          <w:szCs w:val="20"/>
          <w:lang w:val="es-ES"/>
        </w:rPr>
        <w:t xml:space="preserve">desagradables </w:t>
      </w:r>
      <w:r w:rsidRPr="00F24155">
        <w:rPr>
          <w:rFonts w:ascii="Arial" w:hAnsi="Arial" w:cs="Arial"/>
          <w:sz w:val="20"/>
          <w:szCs w:val="20"/>
          <w:lang w:val="es-ES"/>
        </w:rPr>
        <w:t>en algunas personas como notar que su conducta no responde a los sentimientos de su corazón, porque la autenticidad de cada uno, para bien o para mal, está en el corazón. Alentemos, pues, sentimientos generosos, de honradez, de justicia. Lo que sale de dentro del corazón es lo que importa.</w:t>
      </w:r>
    </w:p>
    <w:sectPr w:rsidR="00177397" w:rsidRPr="00F2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9C"/>
    <w:rsid w:val="00177397"/>
    <w:rsid w:val="00391C9B"/>
    <w:rsid w:val="008A4A7B"/>
    <w:rsid w:val="0095649D"/>
    <w:rsid w:val="0099779C"/>
    <w:rsid w:val="00D569C7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9426"/>
  <w15:chartTrackingRefBased/>
  <w15:docId w15:val="{11CBEE97-78F1-4D52-B49D-3A5EB85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Pinacho</dc:creator>
  <cp:keywords/>
  <dc:description/>
  <cp:lastModifiedBy>Arturo Pinacho</cp:lastModifiedBy>
  <cp:revision>5</cp:revision>
  <dcterms:created xsi:type="dcterms:W3CDTF">2024-08-29T08:22:00Z</dcterms:created>
  <dcterms:modified xsi:type="dcterms:W3CDTF">2024-08-29T11:17:00Z</dcterms:modified>
</cp:coreProperties>
</file>